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000333，美的集团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000607，华媒控股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000878，云南铜业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002048，宁波华翔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002049，紫光国微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002346，柘中股份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002590，万安科技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002675，东诚药业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002749，国光股份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002771，真视通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002790，瑞尔特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002908，德生科技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600079，人福医药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600276，恒瑞医药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600489，中金黄金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600546，山煤国际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600551，时代出版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600737，中粮糖业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600968，海油发展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600985，淮北矿业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601088，中国神华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601225，陕西煤业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601666，平煤股份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601699，潞安环能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601858，中国科传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601918，新集能源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603006，联明股份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603078，江化微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603080，新疆火炬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603159，上海亚虹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603225，新凤鸣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603519，立霸股份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603722，阿科力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603767，中马传动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603773，沃格光电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603888，新华网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603918，金桥信息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